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FD" w:rsidRPr="00A144FB" w:rsidRDefault="00EA73FD" w:rsidP="00FE1EA1">
      <w:pPr>
        <w:ind w:left="426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FE1EA1">
        <w:rPr>
          <w:rFonts w:asciiTheme="minorHAnsi" w:hAnsiTheme="minorHAnsi"/>
          <w:szCs w:val="24"/>
        </w:rPr>
        <w:br/>
        <w:t>Gatineau,</w:t>
      </w:r>
    </w:p>
    <w:p w:rsidR="00EA73FD" w:rsidRDefault="00EA73FD" w:rsidP="00283796">
      <w:pPr>
        <w:ind w:left="426"/>
        <w:rPr>
          <w:rFonts w:asciiTheme="minorHAnsi" w:hAnsiTheme="minorHAnsi"/>
          <w:szCs w:val="24"/>
        </w:rPr>
      </w:pPr>
    </w:p>
    <w:p w:rsidR="00EA73FD" w:rsidRPr="00A144FB" w:rsidRDefault="00283796" w:rsidP="00EA73FD">
      <w:pPr>
        <w:ind w:left="426"/>
        <w:rPr>
          <w:rFonts w:asciiTheme="minorHAnsi" w:hAnsiTheme="minorHAnsi"/>
          <w:szCs w:val="24"/>
        </w:rPr>
      </w:pPr>
      <w:r w:rsidRPr="00A144FB">
        <w:rPr>
          <w:rFonts w:asciiTheme="minorHAnsi" w:hAnsiTheme="minorHAnsi"/>
          <w:szCs w:val="24"/>
        </w:rPr>
        <w:t>Madame,</w:t>
      </w:r>
      <w:r w:rsidR="00A144FB">
        <w:rPr>
          <w:rFonts w:asciiTheme="minorHAnsi" w:hAnsiTheme="minorHAnsi"/>
          <w:szCs w:val="24"/>
        </w:rPr>
        <w:t xml:space="preserve"> </w:t>
      </w:r>
      <w:r w:rsidR="00EA73FD">
        <w:rPr>
          <w:rFonts w:asciiTheme="minorHAnsi" w:hAnsiTheme="minorHAnsi"/>
          <w:szCs w:val="24"/>
        </w:rPr>
        <w:tab/>
      </w:r>
      <w:r w:rsidR="00EA73FD">
        <w:rPr>
          <w:rFonts w:asciiTheme="minorHAnsi" w:hAnsiTheme="minorHAnsi"/>
          <w:szCs w:val="24"/>
        </w:rPr>
        <w:tab/>
      </w:r>
      <w:r w:rsidR="00EA73FD">
        <w:rPr>
          <w:rFonts w:asciiTheme="minorHAnsi" w:hAnsiTheme="minorHAnsi"/>
          <w:szCs w:val="24"/>
        </w:rPr>
        <w:tab/>
      </w:r>
      <w:r w:rsidR="00EA73FD">
        <w:rPr>
          <w:rFonts w:asciiTheme="minorHAnsi" w:hAnsiTheme="minorHAnsi"/>
          <w:szCs w:val="24"/>
        </w:rPr>
        <w:tab/>
      </w:r>
      <w:r w:rsidR="00EA73FD">
        <w:rPr>
          <w:rFonts w:asciiTheme="minorHAnsi" w:hAnsiTheme="minorHAnsi"/>
          <w:szCs w:val="24"/>
        </w:rPr>
        <w:tab/>
      </w:r>
      <w:r w:rsidR="00EA73FD">
        <w:rPr>
          <w:rFonts w:asciiTheme="minorHAnsi" w:hAnsiTheme="minorHAnsi"/>
          <w:szCs w:val="24"/>
        </w:rPr>
        <w:tab/>
      </w:r>
      <w:r w:rsidR="00EA73FD">
        <w:rPr>
          <w:rFonts w:asciiTheme="minorHAnsi" w:hAnsiTheme="minorHAnsi"/>
          <w:szCs w:val="24"/>
        </w:rPr>
        <w:tab/>
      </w:r>
      <w:r w:rsidR="00EA73FD">
        <w:rPr>
          <w:rFonts w:asciiTheme="minorHAnsi" w:hAnsiTheme="minorHAnsi"/>
          <w:szCs w:val="24"/>
        </w:rPr>
        <w:tab/>
      </w:r>
    </w:p>
    <w:p w:rsidR="00283796" w:rsidRPr="00A144FB" w:rsidRDefault="00283796" w:rsidP="00283796">
      <w:pPr>
        <w:ind w:left="426"/>
        <w:rPr>
          <w:rFonts w:asciiTheme="minorHAnsi" w:hAnsiTheme="minorHAnsi"/>
          <w:szCs w:val="24"/>
        </w:rPr>
      </w:pPr>
      <w:r w:rsidRPr="00A144FB">
        <w:rPr>
          <w:rFonts w:asciiTheme="minorHAnsi" w:hAnsiTheme="minorHAnsi"/>
          <w:szCs w:val="24"/>
        </w:rPr>
        <w:t xml:space="preserve">Monsieur, </w:t>
      </w:r>
    </w:p>
    <w:p w:rsidR="00283796" w:rsidRPr="00A144FB" w:rsidRDefault="00283796" w:rsidP="00283796">
      <w:pPr>
        <w:ind w:left="426"/>
        <w:rPr>
          <w:rFonts w:asciiTheme="minorHAnsi" w:hAnsiTheme="minorHAnsi"/>
          <w:szCs w:val="24"/>
        </w:rPr>
      </w:pPr>
    </w:p>
    <w:p w:rsidR="00283796" w:rsidRPr="00A144FB" w:rsidRDefault="00283796" w:rsidP="00283796">
      <w:pPr>
        <w:ind w:left="426"/>
        <w:rPr>
          <w:rFonts w:asciiTheme="minorHAnsi" w:hAnsiTheme="minorHAnsi"/>
          <w:szCs w:val="24"/>
        </w:rPr>
      </w:pPr>
    </w:p>
    <w:p w:rsidR="00E70D89" w:rsidRPr="00A144FB" w:rsidRDefault="00730BC9" w:rsidP="00A144FB">
      <w:pPr>
        <w:spacing w:line="276" w:lineRule="auto"/>
        <w:ind w:left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Ce</w:t>
      </w:r>
      <w:r w:rsidR="00E70D89" w:rsidRPr="00A144FB">
        <w:rPr>
          <w:rFonts w:asciiTheme="minorHAnsi" w:hAnsiTheme="minorHAnsi"/>
          <w:szCs w:val="24"/>
        </w:rPr>
        <w:t>tte année</w:t>
      </w:r>
      <w:r w:rsidR="00A144FB" w:rsidRPr="00A144FB">
        <w:rPr>
          <w:rFonts w:asciiTheme="minorHAnsi" w:hAnsiTheme="minorHAnsi"/>
          <w:szCs w:val="24"/>
        </w:rPr>
        <w:t xml:space="preserve"> encore</w:t>
      </w:r>
      <w:r w:rsidR="00E70D89" w:rsidRPr="00A144FB">
        <w:rPr>
          <w:rFonts w:asciiTheme="minorHAnsi" w:hAnsiTheme="minorHAnsi"/>
          <w:szCs w:val="24"/>
        </w:rPr>
        <w:t>, l</w:t>
      </w:r>
      <w:r w:rsidR="00283796" w:rsidRPr="00A144FB">
        <w:rPr>
          <w:rFonts w:asciiTheme="minorHAnsi" w:hAnsiTheme="minorHAnsi"/>
          <w:szCs w:val="24"/>
        </w:rPr>
        <w:t xml:space="preserve">e Réseau du sport étudiant </w:t>
      </w:r>
      <w:r w:rsidR="000211DD" w:rsidRPr="00A144FB">
        <w:rPr>
          <w:rFonts w:asciiTheme="minorHAnsi" w:hAnsiTheme="minorHAnsi"/>
          <w:szCs w:val="24"/>
        </w:rPr>
        <w:t>d</w:t>
      </w:r>
      <w:r w:rsidR="006A6D3F" w:rsidRPr="00A144FB">
        <w:rPr>
          <w:rFonts w:asciiTheme="minorHAnsi" w:hAnsiTheme="minorHAnsi"/>
          <w:szCs w:val="24"/>
        </w:rPr>
        <w:t xml:space="preserve">u Québec en </w:t>
      </w:r>
      <w:r w:rsidR="000211DD" w:rsidRPr="00A144FB">
        <w:rPr>
          <w:rFonts w:asciiTheme="minorHAnsi" w:hAnsiTheme="minorHAnsi"/>
          <w:szCs w:val="24"/>
        </w:rPr>
        <w:t xml:space="preserve">Outaouais </w:t>
      </w:r>
      <w:r>
        <w:rPr>
          <w:rFonts w:asciiTheme="minorHAnsi" w:hAnsiTheme="minorHAnsi"/>
          <w:szCs w:val="24"/>
        </w:rPr>
        <w:t xml:space="preserve">son </w:t>
      </w:r>
      <w:r w:rsidR="00E70D89" w:rsidRPr="00A144FB">
        <w:rPr>
          <w:rFonts w:asciiTheme="minorHAnsi" w:hAnsiTheme="minorHAnsi"/>
          <w:szCs w:val="24"/>
        </w:rPr>
        <w:t>Championnat régional</w:t>
      </w:r>
      <w:r>
        <w:rPr>
          <w:rFonts w:asciiTheme="minorHAnsi" w:hAnsiTheme="minorHAnsi"/>
          <w:szCs w:val="24"/>
        </w:rPr>
        <w:t xml:space="preserve"> de Cheerleading. L’évènement aura lieu </w:t>
      </w:r>
      <w:r w:rsidR="00E70D89" w:rsidRPr="00A144FB">
        <w:rPr>
          <w:rFonts w:asciiTheme="minorHAnsi" w:hAnsiTheme="minorHAnsi"/>
          <w:szCs w:val="24"/>
        </w:rPr>
        <w:t xml:space="preserve">le </w:t>
      </w:r>
      <w:r>
        <w:rPr>
          <w:rFonts w:asciiTheme="minorHAnsi" w:hAnsiTheme="minorHAnsi"/>
          <w:szCs w:val="24"/>
        </w:rPr>
        <w:t xml:space="preserve">dimanche </w:t>
      </w:r>
      <w:r w:rsidR="00E46C49">
        <w:rPr>
          <w:rFonts w:asciiTheme="minorHAnsi" w:hAnsiTheme="minorHAnsi"/>
          <w:szCs w:val="24"/>
        </w:rPr>
        <w:t>8 avril 2018</w:t>
      </w:r>
      <w:r>
        <w:rPr>
          <w:rFonts w:asciiTheme="minorHAnsi" w:hAnsiTheme="minorHAnsi"/>
          <w:szCs w:val="24"/>
        </w:rPr>
        <w:t xml:space="preserve"> au Collège Nouvelles Frontières.</w:t>
      </w:r>
    </w:p>
    <w:p w:rsidR="00E70D89" w:rsidRPr="00A144FB" w:rsidRDefault="00E70D89" w:rsidP="00A144FB">
      <w:pPr>
        <w:spacing w:line="276" w:lineRule="auto"/>
        <w:ind w:left="426"/>
        <w:jc w:val="both"/>
        <w:rPr>
          <w:rFonts w:asciiTheme="minorHAnsi" w:hAnsiTheme="minorHAnsi"/>
          <w:szCs w:val="24"/>
        </w:rPr>
      </w:pPr>
    </w:p>
    <w:p w:rsidR="00283796" w:rsidRPr="00A144FB" w:rsidRDefault="00730BC9" w:rsidP="00A144FB">
      <w:pPr>
        <w:spacing w:line="276" w:lineRule="auto"/>
        <w:ind w:left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</w:t>
      </w:r>
      <w:r w:rsidR="00A144FB" w:rsidRPr="00A144FB">
        <w:rPr>
          <w:rFonts w:asciiTheme="minorHAnsi" w:hAnsiTheme="minorHAnsi"/>
          <w:szCs w:val="24"/>
        </w:rPr>
        <w:t xml:space="preserve">e </w:t>
      </w:r>
      <w:r w:rsidR="004A2703" w:rsidRPr="00A144FB">
        <w:rPr>
          <w:rFonts w:asciiTheme="minorHAnsi" w:hAnsiTheme="minorHAnsi"/>
          <w:szCs w:val="24"/>
        </w:rPr>
        <w:t>C</w:t>
      </w:r>
      <w:r w:rsidR="00283796" w:rsidRPr="00A144FB">
        <w:rPr>
          <w:rFonts w:asciiTheme="minorHAnsi" w:hAnsiTheme="minorHAnsi"/>
          <w:szCs w:val="24"/>
        </w:rPr>
        <w:t xml:space="preserve">hampionnat régional </w:t>
      </w:r>
      <w:r w:rsidR="000211DD" w:rsidRPr="00A144FB">
        <w:rPr>
          <w:rFonts w:asciiTheme="minorHAnsi" w:hAnsiTheme="minorHAnsi"/>
          <w:szCs w:val="24"/>
        </w:rPr>
        <w:t xml:space="preserve">scolaire </w:t>
      </w:r>
      <w:r w:rsidR="00A144FB" w:rsidRPr="00A144FB">
        <w:rPr>
          <w:rFonts w:asciiTheme="minorHAnsi" w:hAnsiTheme="minorHAnsi"/>
          <w:szCs w:val="24"/>
        </w:rPr>
        <w:t>de Cheerleading a beaucoup d’ampl</w:t>
      </w:r>
      <w:r w:rsidR="00DA5615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 xml:space="preserve"> dans la région. </w:t>
      </w:r>
      <w:r w:rsidR="00DA5615">
        <w:rPr>
          <w:rFonts w:asciiTheme="minorHAnsi" w:hAnsiTheme="minorHAnsi"/>
          <w:szCs w:val="24"/>
        </w:rPr>
        <w:t xml:space="preserve"> Cette année, nous serons à </w:t>
      </w:r>
      <w:r w:rsidR="00A144FB" w:rsidRPr="00A144FB">
        <w:rPr>
          <w:rFonts w:asciiTheme="minorHAnsi" w:hAnsiTheme="minorHAnsi"/>
          <w:szCs w:val="24"/>
        </w:rPr>
        <w:t xml:space="preserve">la </w:t>
      </w:r>
      <w:r w:rsidR="00E46C49">
        <w:rPr>
          <w:rFonts w:asciiTheme="minorHAnsi" w:hAnsiTheme="minorHAnsi"/>
          <w:szCs w:val="24"/>
        </w:rPr>
        <w:t>7</w:t>
      </w:r>
      <w:r w:rsidR="00A144FB" w:rsidRPr="00A144FB">
        <w:rPr>
          <w:rFonts w:asciiTheme="minorHAnsi" w:hAnsiTheme="minorHAnsi"/>
          <w:szCs w:val="24"/>
          <w:vertAlign w:val="superscript"/>
        </w:rPr>
        <w:t>e</w:t>
      </w:r>
      <w:r w:rsidR="00A144FB" w:rsidRPr="00A144FB">
        <w:rPr>
          <w:rFonts w:asciiTheme="minorHAnsi" w:hAnsiTheme="minorHAnsi"/>
          <w:szCs w:val="24"/>
        </w:rPr>
        <w:t xml:space="preserve"> édition de l’évènement</w:t>
      </w:r>
      <w:r>
        <w:rPr>
          <w:rFonts w:asciiTheme="minorHAnsi" w:hAnsiTheme="minorHAnsi"/>
          <w:szCs w:val="24"/>
        </w:rPr>
        <w:t xml:space="preserve"> et p</w:t>
      </w:r>
      <w:r w:rsidR="00DF1F6A" w:rsidRPr="00A144FB">
        <w:rPr>
          <w:rFonts w:asciiTheme="minorHAnsi" w:hAnsiTheme="minorHAnsi"/>
          <w:szCs w:val="24"/>
        </w:rPr>
        <w:t>our l’</w:t>
      </w:r>
      <w:r w:rsidR="00283796" w:rsidRPr="00A144FB">
        <w:rPr>
          <w:rFonts w:asciiTheme="minorHAnsi" w:hAnsiTheme="minorHAnsi"/>
          <w:szCs w:val="24"/>
        </w:rPr>
        <w:t xml:space="preserve">occasion, </w:t>
      </w:r>
      <w:r w:rsidR="00A144FB" w:rsidRPr="00A144FB">
        <w:rPr>
          <w:rFonts w:asciiTheme="minorHAnsi" w:hAnsiTheme="minorHAnsi"/>
          <w:szCs w:val="24"/>
        </w:rPr>
        <w:t xml:space="preserve">nous attendons </w:t>
      </w:r>
      <w:r w:rsidR="00D34DE2" w:rsidRPr="00A144FB">
        <w:rPr>
          <w:rFonts w:asciiTheme="minorHAnsi" w:hAnsiTheme="minorHAnsi"/>
          <w:szCs w:val="24"/>
        </w:rPr>
        <w:t xml:space="preserve">plus de </w:t>
      </w:r>
      <w:r w:rsidR="00C015C4">
        <w:rPr>
          <w:rFonts w:asciiTheme="minorHAnsi" w:hAnsiTheme="minorHAnsi"/>
          <w:szCs w:val="24"/>
        </w:rPr>
        <w:t>10</w:t>
      </w:r>
      <w:r>
        <w:rPr>
          <w:rFonts w:asciiTheme="minorHAnsi" w:hAnsiTheme="minorHAnsi"/>
          <w:szCs w:val="24"/>
        </w:rPr>
        <w:t xml:space="preserve"> équipes scolaires. Des équipes du primaire au secondaire seront présentes, plus </w:t>
      </w:r>
      <w:r w:rsidRPr="00730BC9">
        <w:rPr>
          <w:rFonts w:asciiTheme="minorHAnsi" w:hAnsiTheme="minorHAnsi"/>
          <w:szCs w:val="24"/>
        </w:rPr>
        <w:t xml:space="preserve">de </w:t>
      </w:r>
      <w:r w:rsidR="00BF542E">
        <w:rPr>
          <w:rFonts w:asciiTheme="minorHAnsi" w:hAnsiTheme="minorHAnsi"/>
          <w:szCs w:val="24"/>
        </w:rPr>
        <w:t>200</w:t>
      </w:r>
      <w:r w:rsidR="00283796" w:rsidRPr="00A144FB">
        <w:rPr>
          <w:rFonts w:asciiTheme="minorHAnsi" w:hAnsiTheme="minorHAnsi"/>
          <w:szCs w:val="24"/>
        </w:rPr>
        <w:t xml:space="preserve"> athlètes </w:t>
      </w:r>
      <w:r>
        <w:rPr>
          <w:rFonts w:asciiTheme="minorHAnsi" w:hAnsiTheme="minorHAnsi"/>
          <w:szCs w:val="24"/>
        </w:rPr>
        <w:t>t</w:t>
      </w:r>
      <w:r w:rsidR="00283796" w:rsidRPr="00A144FB">
        <w:rPr>
          <w:rFonts w:asciiTheme="minorHAnsi" w:hAnsiTheme="minorHAnsi"/>
          <w:szCs w:val="24"/>
        </w:rPr>
        <w:t>enteront d’impressionner les juges et les quelque</w:t>
      </w:r>
      <w:r w:rsidR="00E46C49">
        <w:rPr>
          <w:rFonts w:asciiTheme="minorHAnsi" w:hAnsiTheme="minorHAnsi"/>
          <w:szCs w:val="24"/>
        </w:rPr>
        <w:t>s</w:t>
      </w:r>
      <w:r w:rsidR="00283796" w:rsidRPr="00A144F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400</w:t>
      </w:r>
      <w:r w:rsidR="008902E5">
        <w:rPr>
          <w:rFonts w:asciiTheme="minorHAnsi" w:hAnsiTheme="minorHAnsi"/>
          <w:szCs w:val="24"/>
        </w:rPr>
        <w:t xml:space="preserve"> spectateurs présents. </w:t>
      </w:r>
      <w:r w:rsidR="00EA73FD">
        <w:rPr>
          <w:rFonts w:asciiTheme="minorHAnsi" w:hAnsiTheme="minorHAnsi"/>
          <w:szCs w:val="24"/>
        </w:rPr>
        <w:t xml:space="preserve">Les équipes gagnantes représenteront l’Outaouais au Championnat provincial du RSEQ qui aura lieu </w:t>
      </w:r>
      <w:r w:rsidR="00E46C49">
        <w:rPr>
          <w:rFonts w:asciiTheme="minorHAnsi" w:hAnsiTheme="minorHAnsi"/>
          <w:szCs w:val="24"/>
        </w:rPr>
        <w:t>le 21 avril 2018.</w:t>
      </w:r>
    </w:p>
    <w:p w:rsidR="00A144FB" w:rsidRPr="00A144FB" w:rsidRDefault="00A144FB" w:rsidP="00A144FB">
      <w:pPr>
        <w:spacing w:line="276" w:lineRule="auto"/>
        <w:ind w:left="426"/>
        <w:jc w:val="both"/>
        <w:rPr>
          <w:rFonts w:asciiTheme="minorHAnsi" w:hAnsiTheme="minorHAnsi"/>
          <w:szCs w:val="24"/>
        </w:rPr>
      </w:pPr>
    </w:p>
    <w:p w:rsidR="003D4A6D" w:rsidRDefault="00A144FB" w:rsidP="00A144FB">
      <w:pPr>
        <w:spacing w:line="276" w:lineRule="auto"/>
        <w:ind w:left="425"/>
        <w:jc w:val="both"/>
        <w:rPr>
          <w:rFonts w:asciiTheme="minorHAnsi" w:hAnsiTheme="minorHAnsi"/>
          <w:szCs w:val="24"/>
        </w:rPr>
      </w:pPr>
      <w:r w:rsidRPr="00A144FB">
        <w:rPr>
          <w:rFonts w:asciiTheme="minorHAnsi" w:hAnsiTheme="minorHAnsi"/>
          <w:szCs w:val="24"/>
        </w:rPr>
        <w:t xml:space="preserve">Afin d’offrir une compétition de qualité, nous sommes à la recherche de partenaires qui </w:t>
      </w:r>
      <w:r w:rsidR="008902E5">
        <w:rPr>
          <w:rFonts w:asciiTheme="minorHAnsi" w:hAnsiTheme="minorHAnsi"/>
          <w:szCs w:val="24"/>
        </w:rPr>
        <w:t>peuvent nous aider au succès de no</w:t>
      </w:r>
      <w:r w:rsidR="00730BC9">
        <w:rPr>
          <w:rFonts w:asciiTheme="minorHAnsi" w:hAnsiTheme="minorHAnsi"/>
          <w:szCs w:val="24"/>
        </w:rPr>
        <w:t>tre</w:t>
      </w:r>
      <w:r w:rsidRPr="00A144FB">
        <w:rPr>
          <w:rFonts w:asciiTheme="minorHAnsi" w:hAnsiTheme="minorHAnsi"/>
          <w:szCs w:val="24"/>
        </w:rPr>
        <w:t xml:space="preserve"> évènement.</w:t>
      </w:r>
      <w:r w:rsidR="008902E5">
        <w:rPr>
          <w:rFonts w:asciiTheme="minorHAnsi" w:hAnsiTheme="minorHAnsi"/>
          <w:szCs w:val="24"/>
        </w:rPr>
        <w:t xml:space="preserve"> </w:t>
      </w:r>
      <w:r w:rsidR="00283796" w:rsidRPr="00A144FB">
        <w:rPr>
          <w:rFonts w:asciiTheme="minorHAnsi" w:hAnsiTheme="minorHAnsi"/>
          <w:szCs w:val="24"/>
        </w:rPr>
        <w:t>Vous trouverez</w:t>
      </w:r>
      <w:r w:rsidR="00912C38" w:rsidRPr="00A144FB">
        <w:rPr>
          <w:rFonts w:asciiTheme="minorHAnsi" w:hAnsiTheme="minorHAnsi"/>
          <w:szCs w:val="24"/>
        </w:rPr>
        <w:t>,</w:t>
      </w:r>
      <w:r w:rsidR="00283796" w:rsidRPr="00A144FB">
        <w:rPr>
          <w:rFonts w:asciiTheme="minorHAnsi" w:hAnsiTheme="minorHAnsi"/>
          <w:szCs w:val="24"/>
        </w:rPr>
        <w:t xml:space="preserve"> </w:t>
      </w:r>
      <w:r w:rsidR="00912C38" w:rsidRPr="00A144FB">
        <w:rPr>
          <w:rFonts w:asciiTheme="minorHAnsi" w:hAnsiTheme="minorHAnsi"/>
          <w:szCs w:val="24"/>
        </w:rPr>
        <w:t xml:space="preserve">à la </w:t>
      </w:r>
      <w:r w:rsidR="00D34DE2" w:rsidRPr="00A144FB">
        <w:rPr>
          <w:rFonts w:asciiTheme="minorHAnsi" w:hAnsiTheme="minorHAnsi"/>
          <w:szCs w:val="24"/>
        </w:rPr>
        <w:t>page </w:t>
      </w:r>
      <w:r w:rsidR="00912C38" w:rsidRPr="00A144FB">
        <w:rPr>
          <w:rFonts w:asciiTheme="minorHAnsi" w:hAnsiTheme="minorHAnsi"/>
          <w:szCs w:val="24"/>
        </w:rPr>
        <w:t>2,</w:t>
      </w:r>
      <w:r w:rsidR="00283796" w:rsidRPr="00A144FB">
        <w:rPr>
          <w:rFonts w:asciiTheme="minorHAnsi" w:hAnsiTheme="minorHAnsi"/>
          <w:szCs w:val="24"/>
        </w:rPr>
        <w:t xml:space="preserve"> les différents </w:t>
      </w:r>
      <w:r w:rsidR="006826E0" w:rsidRPr="00A144FB">
        <w:rPr>
          <w:rFonts w:asciiTheme="minorHAnsi" w:hAnsiTheme="minorHAnsi"/>
          <w:szCs w:val="24"/>
        </w:rPr>
        <w:t>forfaits</w:t>
      </w:r>
      <w:r w:rsidR="00283796" w:rsidRPr="00A144FB">
        <w:rPr>
          <w:rFonts w:asciiTheme="minorHAnsi" w:hAnsiTheme="minorHAnsi"/>
          <w:szCs w:val="24"/>
        </w:rPr>
        <w:t xml:space="preserve"> d’affichage et leur coût respectif.  Il vous est aussi possible d’appuyer </w:t>
      </w:r>
      <w:r w:rsidR="00730BC9">
        <w:rPr>
          <w:rFonts w:asciiTheme="minorHAnsi" w:hAnsiTheme="minorHAnsi"/>
          <w:szCs w:val="24"/>
        </w:rPr>
        <w:t>notre Championnat</w:t>
      </w:r>
      <w:r w:rsidR="00283796" w:rsidRPr="00A144FB">
        <w:rPr>
          <w:rFonts w:asciiTheme="minorHAnsi" w:hAnsiTheme="minorHAnsi"/>
          <w:szCs w:val="24"/>
        </w:rPr>
        <w:t xml:space="preserve"> par une contribution en biens.</w:t>
      </w:r>
      <w:r w:rsidR="004D4412" w:rsidRPr="00A144FB">
        <w:rPr>
          <w:rFonts w:asciiTheme="minorHAnsi" w:hAnsiTheme="minorHAnsi"/>
          <w:szCs w:val="24"/>
        </w:rPr>
        <w:t xml:space="preserve"> </w:t>
      </w:r>
    </w:p>
    <w:p w:rsidR="003D4A6D" w:rsidRDefault="003D4A6D" w:rsidP="00A144FB">
      <w:pPr>
        <w:spacing w:line="276" w:lineRule="auto"/>
        <w:ind w:left="425"/>
        <w:jc w:val="both"/>
        <w:rPr>
          <w:rFonts w:asciiTheme="minorHAnsi" w:hAnsiTheme="minorHAnsi"/>
          <w:szCs w:val="24"/>
        </w:rPr>
      </w:pPr>
    </w:p>
    <w:p w:rsidR="004D4412" w:rsidRPr="00A144FB" w:rsidRDefault="004D4412" w:rsidP="00A144FB">
      <w:pPr>
        <w:spacing w:line="276" w:lineRule="auto"/>
        <w:ind w:left="425"/>
        <w:jc w:val="both"/>
        <w:rPr>
          <w:rFonts w:asciiTheme="minorHAnsi" w:hAnsiTheme="minorHAnsi"/>
          <w:szCs w:val="24"/>
          <w:highlight w:val="yellow"/>
        </w:rPr>
      </w:pPr>
    </w:p>
    <w:p w:rsidR="00283796" w:rsidRDefault="00283796" w:rsidP="00A144FB">
      <w:pPr>
        <w:spacing w:line="276" w:lineRule="auto"/>
        <w:ind w:left="425"/>
        <w:jc w:val="both"/>
        <w:rPr>
          <w:rFonts w:asciiTheme="minorHAnsi" w:hAnsiTheme="minorHAnsi"/>
          <w:szCs w:val="24"/>
        </w:rPr>
      </w:pPr>
      <w:r w:rsidRPr="00A144FB">
        <w:rPr>
          <w:rFonts w:asciiTheme="minorHAnsi" w:hAnsiTheme="minorHAnsi"/>
          <w:szCs w:val="24"/>
        </w:rPr>
        <w:t xml:space="preserve">Pour plus de détails, n’hésitez pas à </w:t>
      </w:r>
      <w:r w:rsidR="004D4412" w:rsidRPr="00A144FB">
        <w:rPr>
          <w:rFonts w:asciiTheme="minorHAnsi" w:hAnsiTheme="minorHAnsi"/>
          <w:szCs w:val="24"/>
        </w:rPr>
        <w:t>me</w:t>
      </w:r>
      <w:r w:rsidRPr="00A144FB">
        <w:rPr>
          <w:rFonts w:asciiTheme="minorHAnsi" w:hAnsiTheme="minorHAnsi"/>
          <w:szCs w:val="24"/>
        </w:rPr>
        <w:t xml:space="preserve"> contacter au</w:t>
      </w:r>
      <w:r w:rsidR="004D4412" w:rsidRPr="00A144FB">
        <w:rPr>
          <w:rFonts w:asciiTheme="minorHAnsi" w:hAnsiTheme="minorHAnsi"/>
          <w:szCs w:val="24"/>
        </w:rPr>
        <w:t xml:space="preserve"> 819-643-6663</w:t>
      </w:r>
      <w:r w:rsidR="005812A9" w:rsidRPr="00A144FB">
        <w:rPr>
          <w:rFonts w:asciiTheme="minorHAnsi" w:hAnsiTheme="minorHAnsi"/>
          <w:szCs w:val="24"/>
        </w:rPr>
        <w:t>, poste 20</w:t>
      </w:r>
      <w:r w:rsidR="00FE07D1" w:rsidRPr="00A144FB">
        <w:rPr>
          <w:rFonts w:asciiTheme="minorHAnsi" w:hAnsiTheme="minorHAnsi"/>
          <w:szCs w:val="24"/>
        </w:rPr>
        <w:t>8</w:t>
      </w:r>
      <w:r w:rsidR="004D4412" w:rsidRPr="00A144FB">
        <w:rPr>
          <w:rFonts w:asciiTheme="minorHAnsi" w:hAnsiTheme="minorHAnsi"/>
          <w:szCs w:val="24"/>
        </w:rPr>
        <w:t>.</w:t>
      </w:r>
      <w:r w:rsidR="004D4412" w:rsidRPr="00A144FB">
        <w:rPr>
          <w:rFonts w:asciiTheme="minorHAnsi" w:eastAsia="Times New Roman" w:hAnsiTheme="minorHAnsi" w:cs="Tahoma"/>
          <w:color w:val="17365D"/>
          <w:sz w:val="22"/>
          <w:szCs w:val="22"/>
          <w:lang w:val="fr-FR"/>
        </w:rPr>
        <w:t xml:space="preserve"> </w:t>
      </w:r>
      <w:r w:rsidRPr="00A144FB">
        <w:rPr>
          <w:rFonts w:asciiTheme="minorHAnsi" w:hAnsiTheme="minorHAnsi"/>
          <w:szCs w:val="24"/>
        </w:rPr>
        <w:t xml:space="preserve"> </w:t>
      </w:r>
    </w:p>
    <w:p w:rsidR="003D4A6D" w:rsidRPr="00A144FB" w:rsidRDefault="003D4A6D" w:rsidP="00A144FB">
      <w:pPr>
        <w:spacing w:line="276" w:lineRule="auto"/>
        <w:ind w:left="425"/>
        <w:jc w:val="both"/>
        <w:rPr>
          <w:rFonts w:asciiTheme="minorHAnsi" w:hAnsiTheme="minorHAnsi"/>
          <w:szCs w:val="24"/>
        </w:rPr>
      </w:pPr>
    </w:p>
    <w:p w:rsidR="00283796" w:rsidRPr="00A144FB" w:rsidRDefault="00283796" w:rsidP="00A144FB">
      <w:pPr>
        <w:spacing w:line="276" w:lineRule="auto"/>
        <w:ind w:left="426"/>
        <w:jc w:val="both"/>
        <w:rPr>
          <w:rFonts w:asciiTheme="minorHAnsi" w:hAnsiTheme="minorHAnsi"/>
          <w:szCs w:val="24"/>
        </w:rPr>
      </w:pPr>
    </w:p>
    <w:p w:rsidR="00283796" w:rsidRPr="00A144FB" w:rsidRDefault="00283796" w:rsidP="00A144FB">
      <w:pPr>
        <w:spacing w:line="276" w:lineRule="auto"/>
        <w:ind w:left="426"/>
        <w:jc w:val="both"/>
        <w:rPr>
          <w:rFonts w:asciiTheme="minorHAnsi" w:hAnsiTheme="minorHAnsi"/>
          <w:szCs w:val="24"/>
        </w:rPr>
      </w:pPr>
      <w:r w:rsidRPr="00A144FB">
        <w:rPr>
          <w:rFonts w:asciiTheme="minorHAnsi" w:hAnsiTheme="minorHAnsi"/>
          <w:szCs w:val="24"/>
        </w:rPr>
        <w:t xml:space="preserve">En espérant compter sur votre support pour cette </w:t>
      </w:r>
      <w:r w:rsidR="006B204E" w:rsidRPr="00A144FB">
        <w:rPr>
          <w:rFonts w:asciiTheme="minorHAnsi" w:hAnsiTheme="minorHAnsi"/>
          <w:szCs w:val="24"/>
        </w:rPr>
        <w:t>édition</w:t>
      </w:r>
      <w:r w:rsidRPr="00A144FB">
        <w:rPr>
          <w:rFonts w:asciiTheme="minorHAnsi" w:hAnsiTheme="minorHAnsi"/>
          <w:szCs w:val="24"/>
        </w:rPr>
        <w:t xml:space="preserve"> haute en couleurs.    </w:t>
      </w:r>
    </w:p>
    <w:p w:rsidR="00283796" w:rsidRPr="00A144FB" w:rsidRDefault="00283796" w:rsidP="00A144FB">
      <w:pPr>
        <w:spacing w:line="276" w:lineRule="auto"/>
        <w:ind w:left="426"/>
        <w:jc w:val="both"/>
        <w:rPr>
          <w:rFonts w:asciiTheme="minorHAnsi" w:hAnsiTheme="minorHAnsi"/>
          <w:szCs w:val="24"/>
        </w:rPr>
      </w:pPr>
    </w:p>
    <w:p w:rsidR="00D27A2C" w:rsidRPr="00A144FB" w:rsidRDefault="00730BC9" w:rsidP="00A144FB">
      <w:pPr>
        <w:spacing w:line="276" w:lineRule="auto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127635</wp:posOffset>
            </wp:positionV>
            <wp:extent cx="1162050" cy="40370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_k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03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412" w:rsidRPr="00FE1EA1" w:rsidRDefault="00531E6A" w:rsidP="00945E6B">
      <w:pPr>
        <w:spacing w:line="276" w:lineRule="auto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br/>
      </w:r>
      <w:r w:rsidR="00730BC9">
        <w:rPr>
          <w:rFonts w:asciiTheme="minorHAnsi" w:hAnsiTheme="minorHAnsi"/>
          <w:b/>
          <w:szCs w:val="24"/>
        </w:rPr>
        <w:t xml:space="preserve">Kim </w:t>
      </w:r>
      <w:r w:rsidR="00730BC9" w:rsidRPr="00FE1EA1">
        <w:rPr>
          <w:rFonts w:asciiTheme="minorHAnsi" w:hAnsiTheme="minorHAnsi"/>
          <w:b/>
          <w:szCs w:val="24"/>
        </w:rPr>
        <w:t>Pellerin</w:t>
      </w:r>
      <w:r w:rsidR="00EA73FD" w:rsidRPr="00FE1EA1">
        <w:rPr>
          <w:rFonts w:asciiTheme="minorHAnsi" w:hAnsiTheme="minorHAnsi"/>
          <w:b/>
          <w:szCs w:val="24"/>
        </w:rPr>
        <w:t xml:space="preserve"> - </w:t>
      </w:r>
      <w:r w:rsidR="005812A9" w:rsidRPr="00FE1EA1">
        <w:rPr>
          <w:rFonts w:asciiTheme="minorHAnsi" w:hAnsiTheme="minorHAnsi"/>
          <w:b/>
          <w:szCs w:val="24"/>
        </w:rPr>
        <w:t>Coordonnatr</w:t>
      </w:r>
      <w:r w:rsidR="00FE07D1" w:rsidRPr="00FE1EA1">
        <w:rPr>
          <w:rFonts w:asciiTheme="minorHAnsi" w:hAnsiTheme="minorHAnsi"/>
          <w:b/>
          <w:szCs w:val="24"/>
        </w:rPr>
        <w:t>ice</w:t>
      </w:r>
      <w:r w:rsidR="004D4412" w:rsidRPr="00FE1EA1">
        <w:rPr>
          <w:rFonts w:asciiTheme="minorHAnsi" w:hAnsiTheme="minorHAnsi"/>
          <w:b/>
          <w:szCs w:val="24"/>
        </w:rPr>
        <w:t xml:space="preserve"> aux </w:t>
      </w:r>
      <w:r w:rsidR="005812A9" w:rsidRPr="00FE1EA1">
        <w:rPr>
          <w:rFonts w:asciiTheme="minorHAnsi" w:hAnsiTheme="minorHAnsi"/>
          <w:b/>
          <w:szCs w:val="24"/>
        </w:rPr>
        <w:t>sports</w:t>
      </w:r>
      <w:r w:rsidR="004D4412" w:rsidRPr="00FE1EA1">
        <w:rPr>
          <w:rFonts w:asciiTheme="minorHAnsi" w:hAnsiTheme="minorHAnsi"/>
          <w:b/>
          <w:szCs w:val="24"/>
        </w:rPr>
        <w:t xml:space="preserve"> </w:t>
      </w:r>
      <w:r w:rsidR="00FE07D1" w:rsidRPr="00FE1EA1">
        <w:rPr>
          <w:rFonts w:asciiTheme="minorHAnsi" w:hAnsiTheme="minorHAnsi"/>
          <w:b/>
          <w:szCs w:val="24"/>
        </w:rPr>
        <w:t xml:space="preserve">au primaire </w:t>
      </w:r>
      <w:r w:rsidR="005812A9" w:rsidRPr="00FE1EA1">
        <w:rPr>
          <w:rFonts w:asciiTheme="minorHAnsi" w:hAnsiTheme="minorHAnsi"/>
          <w:b/>
          <w:szCs w:val="24"/>
        </w:rPr>
        <w:t xml:space="preserve">et </w:t>
      </w:r>
      <w:r w:rsidR="00FE07D1" w:rsidRPr="00FE1EA1">
        <w:rPr>
          <w:rFonts w:asciiTheme="minorHAnsi" w:hAnsiTheme="minorHAnsi"/>
          <w:b/>
          <w:szCs w:val="24"/>
        </w:rPr>
        <w:t xml:space="preserve">aux </w:t>
      </w:r>
      <w:r w:rsidR="005812A9" w:rsidRPr="00FE1EA1">
        <w:rPr>
          <w:rFonts w:asciiTheme="minorHAnsi" w:hAnsiTheme="minorHAnsi"/>
          <w:b/>
          <w:szCs w:val="24"/>
        </w:rPr>
        <w:t>saines habitudes de vie</w:t>
      </w:r>
    </w:p>
    <w:p w:rsidR="004D4412" w:rsidRPr="00FE1EA1" w:rsidRDefault="004D4412" w:rsidP="00EA73FD">
      <w:pPr>
        <w:ind w:left="426"/>
        <w:rPr>
          <w:rFonts w:asciiTheme="minorHAnsi" w:hAnsiTheme="minorHAnsi"/>
          <w:szCs w:val="24"/>
        </w:rPr>
      </w:pPr>
      <w:r w:rsidRPr="00FE1EA1">
        <w:rPr>
          <w:rFonts w:asciiTheme="minorHAnsi" w:hAnsiTheme="minorHAnsi"/>
          <w:szCs w:val="24"/>
        </w:rPr>
        <w:t>Réseau du sport étudiant Outaouais</w:t>
      </w:r>
      <w:r w:rsidR="00FE1EA1" w:rsidRPr="00FE1EA1">
        <w:rPr>
          <w:rFonts w:asciiTheme="minorHAnsi" w:hAnsiTheme="minorHAnsi"/>
          <w:szCs w:val="24"/>
        </w:rPr>
        <w:t xml:space="preserve"> (RSEQ Outaouais)</w:t>
      </w:r>
    </w:p>
    <w:p w:rsidR="00FE1EA1" w:rsidRPr="00FE1EA1" w:rsidRDefault="00E73E66" w:rsidP="00EA73FD">
      <w:pPr>
        <w:ind w:left="426"/>
        <w:rPr>
          <w:rFonts w:asciiTheme="minorHAnsi" w:hAnsiTheme="minorHAnsi"/>
          <w:szCs w:val="24"/>
        </w:rPr>
      </w:pPr>
      <w:hyperlink r:id="rId9" w:history="1">
        <w:r w:rsidR="00FE1EA1" w:rsidRPr="00FE1EA1">
          <w:rPr>
            <w:rStyle w:val="Lienhypertexte"/>
            <w:rFonts w:asciiTheme="minorHAnsi" w:hAnsiTheme="minorHAnsi"/>
            <w:szCs w:val="24"/>
          </w:rPr>
          <w:t>Kim.pellerin@outaouais.rseq.ca</w:t>
        </w:r>
      </w:hyperlink>
    </w:p>
    <w:p w:rsidR="00FE1EA1" w:rsidRPr="00FE1EA1" w:rsidRDefault="00FE1EA1" w:rsidP="00EA73FD">
      <w:pPr>
        <w:ind w:left="426"/>
        <w:rPr>
          <w:rFonts w:asciiTheme="minorHAnsi" w:hAnsiTheme="minorHAnsi"/>
          <w:szCs w:val="24"/>
        </w:rPr>
      </w:pPr>
      <w:r w:rsidRPr="00FE1EA1">
        <w:rPr>
          <w:rFonts w:asciiTheme="minorHAnsi" w:hAnsiTheme="minorHAnsi"/>
          <w:szCs w:val="24"/>
        </w:rPr>
        <w:t>819-643-6663 poste 208</w:t>
      </w:r>
    </w:p>
    <w:p w:rsidR="00FE1EA1" w:rsidRPr="00A144FB" w:rsidRDefault="00FE1EA1" w:rsidP="00EA73FD">
      <w:pPr>
        <w:ind w:left="426"/>
        <w:rPr>
          <w:rFonts w:asciiTheme="minorHAnsi" w:hAnsiTheme="minorHAnsi"/>
          <w:b/>
          <w:szCs w:val="24"/>
        </w:rPr>
      </w:pPr>
    </w:p>
    <w:p w:rsidR="00DA5615" w:rsidRPr="00EA73FD" w:rsidRDefault="00D27A2C" w:rsidP="00FE1EA1">
      <w:pPr>
        <w:rPr>
          <w:rFonts w:asciiTheme="minorHAnsi" w:hAnsiTheme="minorHAnsi"/>
          <w:b/>
        </w:rPr>
      </w:pPr>
      <w:r w:rsidRPr="00A144FB">
        <w:rPr>
          <w:rFonts w:asciiTheme="minorHAnsi" w:hAnsiTheme="minorHAnsi"/>
          <w:b/>
        </w:rPr>
        <w:br w:type="page"/>
      </w:r>
    </w:p>
    <w:p w:rsidR="005D26EF" w:rsidRPr="00192E0D" w:rsidRDefault="005D26EF" w:rsidP="005D26EF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192E0D">
        <w:rPr>
          <w:rFonts w:asciiTheme="minorHAnsi" w:hAnsiTheme="minorHAnsi"/>
          <w:b/>
          <w:sz w:val="28"/>
          <w:szCs w:val="22"/>
          <w:u w:val="single"/>
        </w:rPr>
        <w:lastRenderedPageBreak/>
        <w:t>Plan de commandites</w:t>
      </w:r>
    </w:p>
    <w:p w:rsidR="005D26EF" w:rsidRPr="00192E0D" w:rsidRDefault="005D26EF" w:rsidP="005D26E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57D17" w:rsidRPr="00192E0D" w:rsidRDefault="00D57D17" w:rsidP="00D57D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Forfait « Commanditaire </w:t>
      </w:r>
      <w:proofErr w:type="gramStart"/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officiel»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-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1000</w:t>
      </w: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$ </w:t>
      </w:r>
    </w:p>
    <w:p w:rsidR="00D57D17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Championnat présenté par votre </w:t>
      </w:r>
      <w:r w:rsidRPr="00192E0D">
        <w:rPr>
          <w:rFonts w:asciiTheme="minorHAnsi" w:hAnsiTheme="minorHAnsi"/>
          <w:sz w:val="22"/>
          <w:szCs w:val="22"/>
        </w:rPr>
        <w:t>entreprise;</w:t>
      </w:r>
    </w:p>
    <w:p w:rsidR="00D57D17" w:rsidRPr="00192E0D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Mention</w:t>
      </w:r>
      <w:r w:rsidRPr="00192E0D">
        <w:rPr>
          <w:rFonts w:asciiTheme="minorHAnsi" w:hAnsiTheme="minorHAnsi"/>
          <w:sz w:val="22"/>
          <w:szCs w:val="22"/>
        </w:rPr>
        <w:t xml:space="preserve"> de l'entreprise par l'a</w:t>
      </w:r>
      <w:r>
        <w:rPr>
          <w:rFonts w:asciiTheme="minorHAnsi" w:hAnsiTheme="minorHAnsi"/>
          <w:sz w:val="22"/>
          <w:szCs w:val="22"/>
        </w:rPr>
        <w:t>nimateur</w:t>
      </w:r>
      <w:r w:rsidRPr="00192E0D">
        <w:rPr>
          <w:rFonts w:asciiTheme="minorHAnsi" w:hAnsiTheme="minorHAnsi"/>
          <w:sz w:val="22"/>
          <w:szCs w:val="22"/>
        </w:rPr>
        <w:t xml:space="preserve"> lors </w:t>
      </w:r>
      <w:r>
        <w:rPr>
          <w:rFonts w:asciiTheme="minorHAnsi" w:hAnsiTheme="minorHAnsi"/>
          <w:sz w:val="22"/>
          <w:szCs w:val="22"/>
        </w:rPr>
        <w:t>de l’é</w:t>
      </w:r>
      <w:r w:rsidRPr="00192E0D">
        <w:rPr>
          <w:rFonts w:asciiTheme="minorHAnsi" w:hAnsiTheme="minorHAnsi"/>
          <w:sz w:val="22"/>
          <w:szCs w:val="22"/>
        </w:rPr>
        <w:t>vénement</w:t>
      </w:r>
      <w:r>
        <w:rPr>
          <w:rFonts w:asciiTheme="minorHAnsi" w:hAnsiTheme="minorHAnsi"/>
          <w:sz w:val="22"/>
          <w:szCs w:val="22"/>
        </w:rPr>
        <w:t xml:space="preserve"> (3 mentions);</w:t>
      </w:r>
    </w:p>
    <w:p w:rsidR="00D57D17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Affiche de l’entreprise </w:t>
      </w:r>
      <w:r>
        <w:rPr>
          <w:rFonts w:asciiTheme="minorHAnsi" w:hAnsiTheme="minorHAnsi"/>
          <w:sz w:val="22"/>
          <w:szCs w:val="22"/>
        </w:rPr>
        <w:t>au fond de la</w:t>
      </w:r>
      <w:r w:rsidRPr="00192E0D">
        <w:rPr>
          <w:rFonts w:asciiTheme="minorHAnsi" w:hAnsiTheme="minorHAnsi"/>
          <w:sz w:val="22"/>
          <w:szCs w:val="22"/>
        </w:rPr>
        <w:t xml:space="preserve"> scène</w:t>
      </w:r>
      <w:r>
        <w:rPr>
          <w:rFonts w:asciiTheme="minorHAnsi" w:hAnsiTheme="minorHAnsi"/>
          <w:sz w:val="22"/>
          <w:szCs w:val="22"/>
        </w:rPr>
        <w:t xml:space="preserve"> et à l’entrée du site de compétition;</w:t>
      </w:r>
    </w:p>
    <w:p w:rsidR="00D57D17" w:rsidRPr="00192E0D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Espace dans le dépliant avec logo de l’entreprise (</w:t>
      </w:r>
      <w:r>
        <w:rPr>
          <w:rFonts w:asciiTheme="minorHAnsi" w:hAnsiTheme="minorHAnsi"/>
          <w:sz w:val="22"/>
          <w:szCs w:val="22"/>
        </w:rPr>
        <w:t>1 page complète</w:t>
      </w:r>
      <w:r w:rsidRPr="00192E0D">
        <w:rPr>
          <w:rFonts w:asciiTheme="minorHAnsi" w:hAnsiTheme="minorHAnsi"/>
          <w:sz w:val="22"/>
          <w:szCs w:val="22"/>
        </w:rPr>
        <w:t>);</w:t>
      </w:r>
    </w:p>
    <w:p w:rsidR="00D57D17" w:rsidRPr="00192E0D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Afficher le logo de l'entreprise sur le site internet du RSEQ Outaouais ainsi que lors des envois </w:t>
      </w:r>
      <w:r>
        <w:rPr>
          <w:rFonts w:asciiTheme="minorHAnsi" w:hAnsiTheme="minorHAnsi"/>
          <w:sz w:val="22"/>
          <w:szCs w:val="22"/>
        </w:rPr>
        <w:t xml:space="preserve">aux écoles </w:t>
      </w:r>
      <w:r w:rsidRPr="00192E0D">
        <w:rPr>
          <w:rFonts w:asciiTheme="minorHAnsi" w:hAnsiTheme="minorHAnsi"/>
          <w:sz w:val="22"/>
          <w:szCs w:val="22"/>
        </w:rPr>
        <w:t>et des communiqués de presse;</w:t>
      </w:r>
    </w:p>
    <w:p w:rsidR="00D57D17" w:rsidRPr="00192E0D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192E0D">
        <w:rPr>
          <w:rFonts w:asciiTheme="minorHAnsi" w:hAnsiTheme="minorHAnsi"/>
          <w:sz w:val="22"/>
          <w:szCs w:val="22"/>
        </w:rPr>
        <w:t xml:space="preserve"> billets </w:t>
      </w:r>
      <w:r>
        <w:rPr>
          <w:rFonts w:asciiTheme="minorHAnsi" w:hAnsiTheme="minorHAnsi"/>
          <w:sz w:val="22"/>
          <w:szCs w:val="22"/>
        </w:rPr>
        <w:t>p</w:t>
      </w:r>
      <w:r w:rsidRPr="00192E0D">
        <w:rPr>
          <w:rFonts w:asciiTheme="minorHAnsi" w:hAnsiTheme="minorHAnsi"/>
          <w:sz w:val="22"/>
          <w:szCs w:val="22"/>
        </w:rPr>
        <w:t>our le Championnat régional;</w:t>
      </w:r>
    </w:p>
    <w:p w:rsidR="00D57D17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Promotion de l’entreprise lors du Gala d’excellence régional du RSEQ;</w:t>
      </w:r>
    </w:p>
    <w:p w:rsidR="00D57D17" w:rsidRPr="00AE44A0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Logo de l’entreprise sur le t-shirt des bénévoles</w:t>
      </w:r>
      <w:r>
        <w:rPr>
          <w:rFonts w:asciiTheme="minorHAnsi" w:hAnsiTheme="minorHAnsi"/>
          <w:sz w:val="22"/>
          <w:szCs w:val="22"/>
        </w:rPr>
        <w:t xml:space="preserve"> (manche)</w:t>
      </w:r>
      <w:r w:rsidRPr="00192E0D">
        <w:rPr>
          <w:rFonts w:asciiTheme="minorHAnsi" w:hAnsiTheme="minorHAnsi"/>
          <w:sz w:val="22"/>
          <w:szCs w:val="22"/>
        </w:rPr>
        <w:t>;</w:t>
      </w:r>
    </w:p>
    <w:p w:rsidR="00D57D17" w:rsidRPr="00192E0D" w:rsidRDefault="00D57D17" w:rsidP="00D57D17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Possibilité d’avoir un kiosque lors </w:t>
      </w:r>
      <w:r>
        <w:rPr>
          <w:rFonts w:asciiTheme="minorHAnsi" w:hAnsiTheme="minorHAnsi"/>
          <w:sz w:val="22"/>
          <w:szCs w:val="22"/>
        </w:rPr>
        <w:t>de l’é</w:t>
      </w:r>
      <w:r w:rsidRPr="00192E0D">
        <w:rPr>
          <w:rFonts w:asciiTheme="minorHAnsi" w:hAnsiTheme="minorHAnsi"/>
          <w:sz w:val="22"/>
          <w:szCs w:val="22"/>
        </w:rPr>
        <w:t>vénement</w:t>
      </w:r>
      <w:r>
        <w:rPr>
          <w:rFonts w:asciiTheme="minorHAnsi" w:hAnsiTheme="minorHAnsi"/>
          <w:sz w:val="22"/>
          <w:szCs w:val="22"/>
        </w:rPr>
        <w:t>.</w:t>
      </w:r>
    </w:p>
    <w:p w:rsidR="005D26EF" w:rsidRPr="00192E0D" w:rsidRDefault="005D26EF" w:rsidP="005D26EF">
      <w:pPr>
        <w:jc w:val="both"/>
        <w:rPr>
          <w:rFonts w:asciiTheme="minorHAnsi" w:hAnsiTheme="minorHAnsi"/>
          <w:sz w:val="22"/>
          <w:szCs w:val="22"/>
        </w:rPr>
      </w:pPr>
    </w:p>
    <w:p w:rsidR="005D26EF" w:rsidRPr="00192E0D" w:rsidRDefault="005D26EF" w:rsidP="00D57D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E0D">
        <w:rPr>
          <w:rFonts w:asciiTheme="minorHAnsi" w:hAnsiTheme="minorHAnsi"/>
          <w:b/>
          <w:sz w:val="22"/>
          <w:szCs w:val="22"/>
          <w:u w:val="single"/>
        </w:rPr>
        <w:t>Forfait « PYRAMIDE »</w:t>
      </w:r>
      <w:r w:rsidR="00D57D17">
        <w:rPr>
          <w:rFonts w:asciiTheme="minorHAnsi" w:hAnsiTheme="minorHAnsi"/>
          <w:b/>
          <w:sz w:val="22"/>
          <w:szCs w:val="22"/>
          <w:u w:val="single"/>
        </w:rPr>
        <w:t xml:space="preserve"> -</w:t>
      </w: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750</w:t>
      </w: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$ </w:t>
      </w:r>
    </w:p>
    <w:p w:rsidR="005D26EF" w:rsidRPr="00192E0D" w:rsidRDefault="005D26EF" w:rsidP="005D26E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Mention de l’entreprise par l’animateur </w:t>
      </w:r>
      <w:r>
        <w:rPr>
          <w:rFonts w:asciiTheme="minorHAnsi" w:hAnsiTheme="minorHAnsi"/>
          <w:sz w:val="22"/>
          <w:szCs w:val="22"/>
        </w:rPr>
        <w:t>lors de l’événement (3 mentions);</w:t>
      </w:r>
    </w:p>
    <w:p w:rsidR="005D26EF" w:rsidRPr="00192E0D" w:rsidRDefault="005D26EF" w:rsidP="005D26E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Affiche de l’entreprise à côté de la scène </w:t>
      </w:r>
      <w:r>
        <w:rPr>
          <w:rFonts w:asciiTheme="minorHAnsi" w:hAnsiTheme="minorHAnsi"/>
          <w:sz w:val="22"/>
          <w:szCs w:val="22"/>
        </w:rPr>
        <w:t xml:space="preserve">et à l’entrée du site de compétition; </w:t>
      </w:r>
    </w:p>
    <w:p w:rsidR="005D26EF" w:rsidRDefault="005D26EF" w:rsidP="005D26E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Espace dans le dépliant avec logo de l’entreprise (</w:t>
      </w:r>
      <w:r>
        <w:rPr>
          <w:rFonts w:asciiTheme="minorHAnsi" w:hAnsiTheme="minorHAnsi"/>
          <w:sz w:val="22"/>
          <w:szCs w:val="22"/>
        </w:rPr>
        <w:t xml:space="preserve">½ </w:t>
      </w:r>
      <w:r w:rsidRPr="00192E0D">
        <w:rPr>
          <w:rFonts w:asciiTheme="minorHAnsi" w:hAnsiTheme="minorHAnsi"/>
          <w:sz w:val="22"/>
          <w:szCs w:val="22"/>
        </w:rPr>
        <w:t>page)</w:t>
      </w:r>
      <w:r>
        <w:rPr>
          <w:rFonts w:asciiTheme="minorHAnsi" w:hAnsiTheme="minorHAnsi"/>
          <w:sz w:val="22"/>
          <w:szCs w:val="22"/>
        </w:rPr>
        <w:t>;</w:t>
      </w:r>
    </w:p>
    <w:p w:rsidR="005D26EF" w:rsidRDefault="005D26EF" w:rsidP="005D26E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5 billets pour le Championnat régional;</w:t>
      </w:r>
    </w:p>
    <w:p w:rsidR="005D26EF" w:rsidRPr="00192E0D" w:rsidRDefault="005D26EF" w:rsidP="005D26E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Possibilité d’avoir un kiosque lors d</w:t>
      </w:r>
      <w:r>
        <w:rPr>
          <w:rFonts w:asciiTheme="minorHAnsi" w:hAnsiTheme="minorHAnsi"/>
          <w:sz w:val="22"/>
          <w:szCs w:val="22"/>
        </w:rPr>
        <w:t>e l’évènement.</w:t>
      </w:r>
    </w:p>
    <w:p w:rsidR="005D26EF" w:rsidRPr="00192E0D" w:rsidRDefault="005D26EF" w:rsidP="005D26EF">
      <w:pPr>
        <w:pStyle w:val="Paragraphedeliste"/>
        <w:ind w:left="1080"/>
        <w:jc w:val="both"/>
        <w:rPr>
          <w:rFonts w:asciiTheme="minorHAnsi" w:hAnsiTheme="minorHAnsi"/>
          <w:sz w:val="22"/>
          <w:szCs w:val="22"/>
        </w:rPr>
      </w:pPr>
    </w:p>
    <w:p w:rsidR="005D26EF" w:rsidRPr="00192E0D" w:rsidRDefault="005D26EF" w:rsidP="00D57D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Forfait « PROJECTION » </w:t>
      </w:r>
      <w:r w:rsidR="00D57D17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>
        <w:rPr>
          <w:rFonts w:asciiTheme="minorHAnsi" w:hAnsiTheme="minorHAnsi"/>
          <w:b/>
          <w:sz w:val="22"/>
          <w:szCs w:val="22"/>
          <w:u w:val="single"/>
        </w:rPr>
        <w:t>300</w:t>
      </w: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$ </w:t>
      </w:r>
    </w:p>
    <w:p w:rsidR="005D26EF" w:rsidRPr="00192E0D" w:rsidRDefault="005D26EF" w:rsidP="005D26EF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Mention de l’entreprise par l’animateur lors de l’événement</w:t>
      </w:r>
      <w:r>
        <w:rPr>
          <w:rFonts w:asciiTheme="minorHAnsi" w:hAnsiTheme="minorHAnsi"/>
          <w:sz w:val="22"/>
          <w:szCs w:val="22"/>
        </w:rPr>
        <w:t xml:space="preserve"> (2 mentions)</w:t>
      </w:r>
      <w:r w:rsidRPr="00192E0D">
        <w:rPr>
          <w:rFonts w:asciiTheme="minorHAnsi" w:hAnsiTheme="minorHAnsi"/>
          <w:sz w:val="22"/>
          <w:szCs w:val="22"/>
        </w:rPr>
        <w:t>;</w:t>
      </w:r>
    </w:p>
    <w:p w:rsidR="005D26EF" w:rsidRPr="00192E0D" w:rsidRDefault="005D26EF" w:rsidP="005D26EF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Affiche de l’entreprise </w:t>
      </w:r>
      <w:r>
        <w:rPr>
          <w:rFonts w:asciiTheme="minorHAnsi" w:hAnsiTheme="minorHAnsi"/>
          <w:sz w:val="22"/>
          <w:szCs w:val="22"/>
        </w:rPr>
        <w:t>à côté</w:t>
      </w:r>
      <w:r w:rsidRPr="00192E0D">
        <w:rPr>
          <w:rFonts w:asciiTheme="minorHAnsi" w:hAnsiTheme="minorHAnsi"/>
          <w:sz w:val="22"/>
          <w:szCs w:val="22"/>
        </w:rPr>
        <w:t xml:space="preserve"> de la scène;</w:t>
      </w:r>
    </w:p>
    <w:p w:rsidR="005D26EF" w:rsidRDefault="005D26EF" w:rsidP="005D26EF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Espace dans le dépliant avec logo de l’entreprise (¼</w:t>
      </w:r>
      <w:r>
        <w:rPr>
          <w:rFonts w:asciiTheme="minorHAnsi" w:hAnsiTheme="minorHAnsi"/>
          <w:sz w:val="22"/>
          <w:szCs w:val="22"/>
        </w:rPr>
        <w:t xml:space="preserve"> de page</w:t>
      </w:r>
      <w:r w:rsidRPr="00192E0D">
        <w:rPr>
          <w:rFonts w:asciiTheme="minorHAnsi" w:hAnsiTheme="minorHAnsi"/>
          <w:sz w:val="22"/>
          <w:szCs w:val="22"/>
        </w:rPr>
        <w:t>);</w:t>
      </w:r>
    </w:p>
    <w:p w:rsidR="005D26EF" w:rsidRPr="00192E0D" w:rsidRDefault="005D26EF" w:rsidP="005D26EF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billets pour le Championnat régional.</w:t>
      </w:r>
    </w:p>
    <w:p w:rsidR="005D26EF" w:rsidRPr="00192E0D" w:rsidRDefault="005D26EF" w:rsidP="005D26EF">
      <w:pPr>
        <w:pStyle w:val="Paragraphedeliste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:rsidR="005D26EF" w:rsidRPr="00192E0D" w:rsidRDefault="005D26EF" w:rsidP="00D57D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E0D">
        <w:rPr>
          <w:rFonts w:asciiTheme="minorHAnsi" w:hAnsiTheme="minorHAnsi"/>
          <w:b/>
          <w:sz w:val="22"/>
          <w:szCs w:val="22"/>
          <w:u w:val="single"/>
        </w:rPr>
        <w:t>Forfait « CHORÉGRAPHIE »</w:t>
      </w:r>
      <w:r w:rsidR="00D57D17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>
        <w:rPr>
          <w:rFonts w:asciiTheme="minorHAnsi" w:hAnsiTheme="minorHAnsi"/>
          <w:b/>
          <w:sz w:val="22"/>
          <w:szCs w:val="22"/>
          <w:u w:val="single"/>
        </w:rPr>
        <w:t>200</w:t>
      </w: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$ </w:t>
      </w:r>
    </w:p>
    <w:p w:rsidR="005D26EF" w:rsidRPr="00192E0D" w:rsidRDefault="005D26EF" w:rsidP="005D26EF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Mention de l’entreprise par l’animateur lors de l’événement</w:t>
      </w:r>
      <w:r>
        <w:rPr>
          <w:rFonts w:asciiTheme="minorHAnsi" w:hAnsiTheme="minorHAnsi"/>
          <w:sz w:val="22"/>
          <w:szCs w:val="22"/>
        </w:rPr>
        <w:t xml:space="preserve"> (1 mention);</w:t>
      </w:r>
    </w:p>
    <w:p w:rsidR="005D26EF" w:rsidRDefault="005D26EF" w:rsidP="005D26EF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Affiche de l’entreprise </w:t>
      </w:r>
      <w:r>
        <w:rPr>
          <w:rFonts w:asciiTheme="minorHAnsi" w:hAnsiTheme="minorHAnsi"/>
          <w:sz w:val="22"/>
          <w:szCs w:val="22"/>
        </w:rPr>
        <w:t>à l’entrée du site de compétition</w:t>
      </w:r>
      <w:r w:rsidRPr="00192E0D">
        <w:rPr>
          <w:rFonts w:asciiTheme="minorHAnsi" w:hAnsiTheme="minorHAnsi"/>
          <w:sz w:val="22"/>
          <w:szCs w:val="22"/>
        </w:rPr>
        <w:t>;</w:t>
      </w:r>
    </w:p>
    <w:p w:rsidR="005D26EF" w:rsidRPr="00673634" w:rsidRDefault="005D26EF" w:rsidP="005D26EF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Espace dans le dépliant avec logo de l’entreprise (</w:t>
      </w:r>
      <w:r>
        <w:rPr>
          <w:rFonts w:asciiTheme="minorHAnsi" w:hAnsiTheme="minorHAnsi"/>
          <w:sz w:val="22"/>
          <w:szCs w:val="22"/>
        </w:rPr>
        <w:t>format carte d’affaires</w:t>
      </w:r>
      <w:r w:rsidRPr="00192E0D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:rsidR="005D26EF" w:rsidRPr="00192E0D" w:rsidRDefault="005D26EF" w:rsidP="005D26E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26EF" w:rsidRPr="00192E0D" w:rsidRDefault="005D26EF" w:rsidP="00D57D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E0D">
        <w:rPr>
          <w:rFonts w:asciiTheme="minorHAnsi" w:hAnsiTheme="minorHAnsi"/>
          <w:b/>
          <w:sz w:val="22"/>
          <w:szCs w:val="22"/>
          <w:u w:val="single"/>
        </w:rPr>
        <w:t xml:space="preserve">Forfait « OPEN » </w:t>
      </w:r>
    </w:p>
    <w:p w:rsidR="005D26EF" w:rsidRPr="00192E0D" w:rsidRDefault="005D26EF" w:rsidP="005D26EF">
      <w:pPr>
        <w:pStyle w:val="Paragraphedeliste"/>
        <w:numPr>
          <w:ilvl w:val="0"/>
          <w:numId w:val="8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 xml:space="preserve">Espace publicitaire dans le dépliant de l’événement: </w:t>
      </w:r>
    </w:p>
    <w:p w:rsidR="005D26EF" w:rsidRPr="00192E0D" w:rsidRDefault="005D26EF" w:rsidP="005D26EF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92E0D">
        <w:rPr>
          <w:rFonts w:asciiTheme="minorHAnsi" w:hAnsiTheme="minorHAnsi"/>
          <w:sz w:val="22"/>
          <w:szCs w:val="22"/>
        </w:rPr>
        <w:t>grandeur</w:t>
      </w:r>
      <w:proofErr w:type="gramEnd"/>
      <w:r w:rsidRPr="00192E0D">
        <w:rPr>
          <w:rFonts w:asciiTheme="minorHAnsi" w:hAnsiTheme="minorHAnsi"/>
          <w:sz w:val="22"/>
          <w:szCs w:val="22"/>
        </w:rPr>
        <w:t xml:space="preserve"> carte d’affaires : </w:t>
      </w:r>
      <w:r>
        <w:rPr>
          <w:rFonts w:asciiTheme="minorHAnsi" w:hAnsiTheme="minorHAnsi"/>
          <w:sz w:val="22"/>
          <w:szCs w:val="22"/>
        </w:rPr>
        <w:t>50</w:t>
      </w:r>
      <w:r w:rsidRPr="00192E0D">
        <w:rPr>
          <w:rFonts w:asciiTheme="minorHAnsi" w:hAnsiTheme="minorHAnsi"/>
          <w:sz w:val="22"/>
          <w:szCs w:val="22"/>
        </w:rPr>
        <w:t>$</w:t>
      </w:r>
    </w:p>
    <w:p w:rsidR="005D26EF" w:rsidRPr="00192E0D" w:rsidRDefault="005D26EF" w:rsidP="005D26EF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92E0D">
        <w:rPr>
          <w:rFonts w:asciiTheme="minorHAnsi" w:hAnsiTheme="minorHAnsi"/>
          <w:sz w:val="22"/>
          <w:szCs w:val="22"/>
        </w:rPr>
        <w:t>¼</w:t>
      </w:r>
      <w:proofErr w:type="gramEnd"/>
      <w:r w:rsidRPr="00192E0D">
        <w:rPr>
          <w:rFonts w:asciiTheme="minorHAnsi" w:hAnsiTheme="minorHAnsi"/>
          <w:sz w:val="22"/>
          <w:szCs w:val="22"/>
        </w:rPr>
        <w:t xml:space="preserve"> page : 75$</w:t>
      </w:r>
    </w:p>
    <w:p w:rsidR="005D26EF" w:rsidRPr="00192E0D" w:rsidRDefault="005D26EF" w:rsidP="005D26EF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½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192E0D">
        <w:rPr>
          <w:rFonts w:asciiTheme="minorHAnsi" w:hAnsiTheme="minorHAnsi"/>
          <w:sz w:val="22"/>
          <w:szCs w:val="22"/>
        </w:rPr>
        <w:t>page : 125$</w:t>
      </w:r>
    </w:p>
    <w:p w:rsidR="005D26EF" w:rsidRPr="00192E0D" w:rsidRDefault="005D26EF" w:rsidP="005D26EF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192E0D">
        <w:rPr>
          <w:rFonts w:asciiTheme="minorHAnsi" w:hAnsiTheme="minorHAnsi"/>
          <w:sz w:val="22"/>
          <w:szCs w:val="22"/>
        </w:rPr>
        <w:t>page</w:t>
      </w:r>
      <w:proofErr w:type="gramEnd"/>
      <w:r w:rsidRPr="00192E0D">
        <w:rPr>
          <w:rFonts w:asciiTheme="minorHAnsi" w:hAnsiTheme="minorHAnsi"/>
          <w:sz w:val="22"/>
          <w:szCs w:val="22"/>
        </w:rPr>
        <w:t xml:space="preserve"> complète : 225$</w:t>
      </w:r>
    </w:p>
    <w:p w:rsidR="005D26EF" w:rsidRPr="00192E0D" w:rsidRDefault="005D26EF" w:rsidP="00D57D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2E0D">
        <w:rPr>
          <w:rFonts w:asciiTheme="minorHAnsi" w:hAnsiTheme="minorHAnsi"/>
          <w:b/>
          <w:sz w:val="22"/>
          <w:szCs w:val="22"/>
          <w:u w:val="single"/>
        </w:rPr>
        <w:br/>
        <w:t xml:space="preserve">Forfait « STUNT » </w:t>
      </w:r>
    </w:p>
    <w:p w:rsidR="005D26EF" w:rsidRPr="00192E0D" w:rsidRDefault="005D26EF" w:rsidP="005D26EF">
      <w:pPr>
        <w:pStyle w:val="Paragraphedeliste"/>
        <w:numPr>
          <w:ilvl w:val="0"/>
          <w:numId w:val="8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192E0D">
        <w:rPr>
          <w:rFonts w:asciiTheme="minorHAnsi" w:hAnsiTheme="minorHAnsi"/>
          <w:sz w:val="22"/>
          <w:szCs w:val="22"/>
        </w:rPr>
        <w:t>Kiosque durant la journée (2 tables maximum);</w:t>
      </w:r>
    </w:p>
    <w:p w:rsidR="005D26EF" w:rsidRPr="00673634" w:rsidRDefault="005D26EF" w:rsidP="005D26EF">
      <w:pPr>
        <w:pStyle w:val="Paragraphedeliste"/>
        <w:numPr>
          <w:ilvl w:val="0"/>
          <w:numId w:val="8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73634">
        <w:rPr>
          <w:rFonts w:asciiTheme="minorHAnsi" w:hAnsiTheme="minorHAnsi"/>
          <w:b/>
          <w:sz w:val="22"/>
          <w:szCs w:val="22"/>
        </w:rPr>
        <w:t xml:space="preserve">Prix : 20% des ventes* </w:t>
      </w:r>
      <w:r w:rsidRPr="00673634">
        <w:rPr>
          <w:rFonts w:asciiTheme="minorHAnsi" w:hAnsiTheme="minorHAnsi"/>
          <w:sz w:val="22"/>
          <w:szCs w:val="22"/>
        </w:rPr>
        <w:t>(*minimum de 100$</w:t>
      </w:r>
      <w:r w:rsidR="003D4A6D">
        <w:rPr>
          <w:rFonts w:asciiTheme="minorHAnsi" w:hAnsiTheme="minorHAnsi"/>
          <w:sz w:val="22"/>
          <w:szCs w:val="22"/>
        </w:rPr>
        <w:t>.)</w:t>
      </w:r>
      <w:r w:rsidRPr="00673634">
        <w:rPr>
          <w:rFonts w:asciiTheme="minorHAnsi" w:hAnsiTheme="minorHAnsi"/>
          <w:sz w:val="22"/>
          <w:szCs w:val="22"/>
        </w:rPr>
        <w:t xml:space="preserve"> </w:t>
      </w:r>
    </w:p>
    <w:p w:rsidR="00F363C6" w:rsidRPr="00192E0D" w:rsidRDefault="005D26EF" w:rsidP="00D57D17">
      <w:pPr>
        <w:pStyle w:val="Paragraphedeliste"/>
        <w:spacing w:before="240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192E0D">
        <w:rPr>
          <w:rFonts w:asciiTheme="minorHAnsi" w:hAnsiTheme="minorHAnsi"/>
          <w:b/>
          <w:sz w:val="22"/>
          <w:szCs w:val="22"/>
          <w:u w:val="single"/>
        </w:rPr>
        <w:br/>
        <w:t xml:space="preserve">Forfait « Cadeau » </w:t>
      </w:r>
    </w:p>
    <w:p w:rsidR="008C0C1C" w:rsidRPr="00FE1EA1" w:rsidRDefault="005D26EF" w:rsidP="00F363C6">
      <w:pPr>
        <w:pStyle w:val="Paragraphedeliste"/>
        <w:numPr>
          <w:ilvl w:val="0"/>
          <w:numId w:val="12"/>
        </w:numPr>
        <w:spacing w:before="240" w:after="240"/>
        <w:ind w:left="1134"/>
        <w:rPr>
          <w:rFonts w:asciiTheme="minorHAnsi" w:hAnsiTheme="minorHAnsi"/>
          <w:b/>
          <w:sz w:val="22"/>
          <w:szCs w:val="22"/>
          <w:u w:val="single"/>
        </w:rPr>
      </w:pPr>
      <w:r w:rsidRPr="00F363C6">
        <w:rPr>
          <w:rFonts w:asciiTheme="minorHAnsi" w:hAnsiTheme="minorHAnsi"/>
          <w:sz w:val="22"/>
          <w:szCs w:val="22"/>
        </w:rPr>
        <w:t>Cadeau de l’entreprise qui sera tiré lors de l’événement parmi les spectateurs</w:t>
      </w:r>
    </w:p>
    <w:p w:rsidR="00FE1EA1" w:rsidRPr="00F363C6" w:rsidRDefault="00FE1EA1" w:rsidP="00FE1EA1">
      <w:pPr>
        <w:pStyle w:val="Paragraphedeliste"/>
        <w:spacing w:before="240" w:after="240"/>
        <w:ind w:left="1134"/>
        <w:rPr>
          <w:rFonts w:asciiTheme="minorHAnsi" w:hAnsiTheme="minorHAnsi"/>
          <w:b/>
          <w:sz w:val="22"/>
          <w:szCs w:val="22"/>
          <w:u w:val="single"/>
        </w:rPr>
      </w:pPr>
    </w:p>
    <w:sectPr w:rsidR="00FE1EA1" w:rsidRPr="00F363C6" w:rsidSect="00D57D17">
      <w:headerReference w:type="default" r:id="rId10"/>
      <w:footerReference w:type="default" r:id="rId11"/>
      <w:headerReference w:type="first" r:id="rId12"/>
      <w:pgSz w:w="12240" w:h="15840"/>
      <w:pgMar w:top="95" w:right="1325" w:bottom="851" w:left="1800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66" w:rsidRDefault="00E73E66" w:rsidP="00D34DE2">
      <w:r>
        <w:separator/>
      </w:r>
    </w:p>
  </w:endnote>
  <w:endnote w:type="continuationSeparator" w:id="0">
    <w:p w:rsidR="00E73E66" w:rsidRDefault="00E73E66" w:rsidP="00D3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A1" w:rsidRPr="005D67E6" w:rsidRDefault="00FE1EA1" w:rsidP="00FE1EA1">
    <w:pPr>
      <w:pStyle w:val="Pieddepage"/>
      <w:pBdr>
        <w:top w:val="thinThickSmallGap" w:sz="24" w:space="1" w:color="622423" w:themeColor="accent2" w:themeShade="7F"/>
      </w:pBdr>
      <w:jc w:val="both"/>
      <w:rPr>
        <w:rFonts w:ascii="Tahoma" w:hAnsi="Tahoma" w:cs="Tahoma"/>
        <w:sz w:val="18"/>
        <w:szCs w:val="18"/>
      </w:rPr>
    </w:pPr>
    <w:bookmarkStart w:id="1" w:name="_Hlk499718701"/>
    <w:r>
      <w:rPr>
        <w:rFonts w:ascii="Tahoma" w:hAnsi="Tahoma" w:cs="Tahoma"/>
        <w:sz w:val="18"/>
        <w:szCs w:val="18"/>
      </w:rPr>
      <w:t>499</w:t>
    </w:r>
    <w:r w:rsidRPr="005D67E6">
      <w:rPr>
        <w:rFonts w:ascii="Tahoma" w:hAnsi="Tahoma" w:cs="Tahoma"/>
        <w:sz w:val="18"/>
        <w:szCs w:val="18"/>
      </w:rPr>
      <w:t xml:space="preserve"> boulevard </w:t>
    </w:r>
    <w:r>
      <w:rPr>
        <w:rFonts w:ascii="Tahoma" w:hAnsi="Tahoma" w:cs="Tahoma"/>
        <w:sz w:val="18"/>
        <w:szCs w:val="18"/>
      </w:rPr>
      <w:t>Labrosse</w:t>
    </w:r>
    <w:r w:rsidRPr="005D67E6">
      <w:rPr>
        <w:rFonts w:ascii="Tahoma" w:hAnsi="Tahoma" w:cs="Tahoma"/>
        <w:sz w:val="18"/>
        <w:szCs w:val="18"/>
      </w:rPr>
      <w:t xml:space="preserve">, </w:t>
    </w:r>
    <w:r>
      <w:rPr>
        <w:rFonts w:ascii="Tahoma" w:hAnsi="Tahoma" w:cs="Tahoma"/>
        <w:sz w:val="18"/>
        <w:szCs w:val="18"/>
      </w:rPr>
      <w:t xml:space="preserve">suite 201, </w:t>
    </w:r>
    <w:r w:rsidRPr="005D67E6">
      <w:rPr>
        <w:rFonts w:ascii="Tahoma" w:hAnsi="Tahoma" w:cs="Tahoma"/>
        <w:sz w:val="18"/>
        <w:szCs w:val="18"/>
      </w:rPr>
      <w:t xml:space="preserve">Gatineau (Québec) J8P </w:t>
    </w:r>
    <w:r>
      <w:rPr>
        <w:rFonts w:ascii="Tahoma" w:hAnsi="Tahoma" w:cs="Tahoma"/>
        <w:sz w:val="18"/>
        <w:szCs w:val="18"/>
      </w:rPr>
      <w:t>4R1</w:t>
    </w:r>
    <w:r w:rsidRPr="005D67E6">
      <w:rPr>
        <w:rFonts w:ascii="Tahoma" w:hAnsi="Tahoma" w:cs="Tahoma"/>
        <w:sz w:val="18"/>
        <w:szCs w:val="18"/>
      </w:rPr>
      <w:t xml:space="preserve"> / Tél : 819-643-6663 </w:t>
    </w:r>
    <w:r>
      <w:rPr>
        <w:rFonts w:ascii="Tahoma" w:hAnsi="Tahoma" w:cs="Tahoma"/>
        <w:sz w:val="18"/>
        <w:szCs w:val="18"/>
      </w:rPr>
      <w:t>/</w:t>
    </w:r>
    <w:r w:rsidRPr="005D67E6">
      <w:rPr>
        <w:rFonts w:ascii="Tahoma" w:hAnsi="Tahoma" w:cs="Tahoma"/>
        <w:sz w:val="18"/>
        <w:szCs w:val="18"/>
      </w:rPr>
      <w:t xml:space="preserve"> Fax : 819-643-6665</w:t>
    </w:r>
  </w:p>
  <w:p w:rsidR="00FE1EA1" w:rsidRDefault="00FE1EA1" w:rsidP="00FE1EA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680B812A" wp14:editId="1C671B0D">
          <wp:simplePos x="0" y="0"/>
          <wp:positionH relativeFrom="column">
            <wp:posOffset>2114550</wp:posOffset>
          </wp:positionH>
          <wp:positionV relativeFrom="paragraph">
            <wp:posOffset>69215</wp:posOffset>
          </wp:positionV>
          <wp:extent cx="1343025" cy="190500"/>
          <wp:effectExtent l="19050" t="0" r="9525" b="0"/>
          <wp:wrapThrough wrapText="bothSides">
            <wp:wrapPolygon edited="0">
              <wp:start x="-306" y="0"/>
              <wp:lineTo x="-306" y="21600"/>
              <wp:lineTo x="21753" y="21600"/>
              <wp:lineTo x="21753" y="0"/>
              <wp:lineTo x="-306" y="0"/>
            </wp:wrapPolygon>
          </wp:wrapThrough>
          <wp:docPr id="81" name="Image 1" descr="OUTAOUAIS.RSEQ.CA-CMYK-BlancsurBleu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AOUAIS.RSEQ.CA-CMYK-BlancsurBleu-L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 </w:t>
    </w:r>
  </w:p>
  <w:bookmarkEnd w:id="1"/>
  <w:p w:rsidR="00FE1EA1" w:rsidRDefault="00FE1EA1">
    <w:pPr>
      <w:pStyle w:val="Pieddepage"/>
    </w:pPr>
  </w:p>
  <w:p w:rsidR="00CE22C2" w:rsidRDefault="00CE22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66" w:rsidRDefault="00E73E66" w:rsidP="00D34DE2">
      <w:r>
        <w:separator/>
      </w:r>
    </w:p>
  </w:footnote>
  <w:footnote w:type="continuationSeparator" w:id="0">
    <w:p w:rsidR="00E73E66" w:rsidRDefault="00E73E66" w:rsidP="00D3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FD" w:rsidRDefault="00EA73FD">
    <w:pPr>
      <w:pStyle w:val="En-tte"/>
    </w:pPr>
    <w:r>
      <w:rPr>
        <w:noProof/>
      </w:rPr>
      <w:drawing>
        <wp:inline distT="0" distB="0" distL="0" distR="0">
          <wp:extent cx="1786128" cy="1091184"/>
          <wp:effectExtent l="19050" t="0" r="4572" b="0"/>
          <wp:docPr id="80" name="Image 2" descr="logo cheer RS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er RSE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06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FD" w:rsidRDefault="00EA73F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-312420</wp:posOffset>
          </wp:positionV>
          <wp:extent cx="1794510" cy="1089660"/>
          <wp:effectExtent l="19050" t="0" r="0" b="0"/>
          <wp:wrapNone/>
          <wp:docPr id="82" name="Image 1" descr="logo cheer RS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er RSE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73FD" w:rsidRDefault="00EA73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F12"/>
    <w:multiLevelType w:val="hybridMultilevel"/>
    <w:tmpl w:val="18027D2C"/>
    <w:lvl w:ilvl="0" w:tplc="DCEA7EAC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EB8"/>
    <w:multiLevelType w:val="hybridMultilevel"/>
    <w:tmpl w:val="21E4A2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0D"/>
    <w:multiLevelType w:val="hybridMultilevel"/>
    <w:tmpl w:val="9DB49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D32"/>
    <w:multiLevelType w:val="hybridMultilevel"/>
    <w:tmpl w:val="73C841D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67EAE"/>
    <w:multiLevelType w:val="hybridMultilevel"/>
    <w:tmpl w:val="4F2251F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554CA"/>
    <w:multiLevelType w:val="hybridMultilevel"/>
    <w:tmpl w:val="3C783BB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92C78"/>
    <w:multiLevelType w:val="hybridMultilevel"/>
    <w:tmpl w:val="F7C01BDE"/>
    <w:lvl w:ilvl="0" w:tplc="33E424A4">
      <w:numFmt w:val="bullet"/>
      <w:lvlText w:val=""/>
      <w:lvlJc w:val="left"/>
      <w:pPr>
        <w:ind w:left="144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D460E"/>
    <w:multiLevelType w:val="hybridMultilevel"/>
    <w:tmpl w:val="A524F7D0"/>
    <w:lvl w:ilvl="0" w:tplc="A7F4A67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C21DFA"/>
    <w:multiLevelType w:val="hybridMultilevel"/>
    <w:tmpl w:val="6238671E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9191F9F"/>
    <w:multiLevelType w:val="hybridMultilevel"/>
    <w:tmpl w:val="BAD4F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F72E6"/>
    <w:multiLevelType w:val="hybridMultilevel"/>
    <w:tmpl w:val="5DC6F85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B284A"/>
    <w:multiLevelType w:val="hybridMultilevel"/>
    <w:tmpl w:val="C46853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96"/>
    <w:rsid w:val="000211DD"/>
    <w:rsid w:val="00044F33"/>
    <w:rsid w:val="00057A49"/>
    <w:rsid w:val="000B07BF"/>
    <w:rsid w:val="000B69B0"/>
    <w:rsid w:val="000D3E43"/>
    <w:rsid w:val="000E0A1B"/>
    <w:rsid w:val="0012673B"/>
    <w:rsid w:val="00192E0D"/>
    <w:rsid w:val="001E2418"/>
    <w:rsid w:val="00215280"/>
    <w:rsid w:val="00246D85"/>
    <w:rsid w:val="0024729F"/>
    <w:rsid w:val="002800F5"/>
    <w:rsid w:val="0028159A"/>
    <w:rsid w:val="00283796"/>
    <w:rsid w:val="00283E42"/>
    <w:rsid w:val="00294E47"/>
    <w:rsid w:val="00296A06"/>
    <w:rsid w:val="002A20F7"/>
    <w:rsid w:val="002B2BDA"/>
    <w:rsid w:val="002C583D"/>
    <w:rsid w:val="002D343B"/>
    <w:rsid w:val="00301A2B"/>
    <w:rsid w:val="003600BF"/>
    <w:rsid w:val="003754DD"/>
    <w:rsid w:val="00386F38"/>
    <w:rsid w:val="003D46B2"/>
    <w:rsid w:val="003D4A6D"/>
    <w:rsid w:val="00406638"/>
    <w:rsid w:val="004141F9"/>
    <w:rsid w:val="004A2703"/>
    <w:rsid w:val="004A4466"/>
    <w:rsid w:val="004C7D3A"/>
    <w:rsid w:val="004D4412"/>
    <w:rsid w:val="0052242B"/>
    <w:rsid w:val="00526925"/>
    <w:rsid w:val="00531E6A"/>
    <w:rsid w:val="00552326"/>
    <w:rsid w:val="005812A9"/>
    <w:rsid w:val="0059136C"/>
    <w:rsid w:val="005972E3"/>
    <w:rsid w:val="005A2D27"/>
    <w:rsid w:val="005B6429"/>
    <w:rsid w:val="005D26EF"/>
    <w:rsid w:val="005E298D"/>
    <w:rsid w:val="005E372C"/>
    <w:rsid w:val="005F6647"/>
    <w:rsid w:val="00660F82"/>
    <w:rsid w:val="00671DEF"/>
    <w:rsid w:val="00675585"/>
    <w:rsid w:val="006826E0"/>
    <w:rsid w:val="00686A9E"/>
    <w:rsid w:val="00690B47"/>
    <w:rsid w:val="006A6D3F"/>
    <w:rsid w:val="006B204E"/>
    <w:rsid w:val="00730BC9"/>
    <w:rsid w:val="00736F98"/>
    <w:rsid w:val="00793A0C"/>
    <w:rsid w:val="007B79AE"/>
    <w:rsid w:val="00804042"/>
    <w:rsid w:val="00814433"/>
    <w:rsid w:val="00822B5D"/>
    <w:rsid w:val="00837072"/>
    <w:rsid w:val="008902E5"/>
    <w:rsid w:val="008952FD"/>
    <w:rsid w:val="008C0C1C"/>
    <w:rsid w:val="008E5EF6"/>
    <w:rsid w:val="00901ED9"/>
    <w:rsid w:val="00912C38"/>
    <w:rsid w:val="00945E6B"/>
    <w:rsid w:val="00947FB6"/>
    <w:rsid w:val="009574F3"/>
    <w:rsid w:val="0097689C"/>
    <w:rsid w:val="00996D29"/>
    <w:rsid w:val="00997259"/>
    <w:rsid w:val="009B2136"/>
    <w:rsid w:val="009F1058"/>
    <w:rsid w:val="00A144FB"/>
    <w:rsid w:val="00A36F70"/>
    <w:rsid w:val="00A76117"/>
    <w:rsid w:val="00AA1F46"/>
    <w:rsid w:val="00AC1C3C"/>
    <w:rsid w:val="00AC397F"/>
    <w:rsid w:val="00B17B31"/>
    <w:rsid w:val="00BA032B"/>
    <w:rsid w:val="00BF542E"/>
    <w:rsid w:val="00BF6058"/>
    <w:rsid w:val="00C015C4"/>
    <w:rsid w:val="00C41466"/>
    <w:rsid w:val="00C728B2"/>
    <w:rsid w:val="00C773C3"/>
    <w:rsid w:val="00C823D6"/>
    <w:rsid w:val="00C833FE"/>
    <w:rsid w:val="00CC7F45"/>
    <w:rsid w:val="00CE22C2"/>
    <w:rsid w:val="00CF6CF5"/>
    <w:rsid w:val="00D27A2C"/>
    <w:rsid w:val="00D34DE2"/>
    <w:rsid w:val="00D52D46"/>
    <w:rsid w:val="00D57D17"/>
    <w:rsid w:val="00D947F7"/>
    <w:rsid w:val="00DA5615"/>
    <w:rsid w:val="00DB30F9"/>
    <w:rsid w:val="00DF1F6A"/>
    <w:rsid w:val="00E46C49"/>
    <w:rsid w:val="00E70D89"/>
    <w:rsid w:val="00E73E66"/>
    <w:rsid w:val="00EA73FD"/>
    <w:rsid w:val="00F23997"/>
    <w:rsid w:val="00F363C6"/>
    <w:rsid w:val="00F4094A"/>
    <w:rsid w:val="00F63671"/>
    <w:rsid w:val="00F86CE2"/>
    <w:rsid w:val="00FE07D1"/>
    <w:rsid w:val="00FE1EA1"/>
    <w:rsid w:val="00FF0A4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E83ED"/>
  <w15:docId w15:val="{B7F88DEC-8A9C-4C9A-8474-92C96438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96"/>
    <w:pPr>
      <w:spacing w:after="0" w:line="240" w:lineRule="auto"/>
    </w:pPr>
    <w:rPr>
      <w:rFonts w:ascii="Arial" w:eastAsia="Times" w:hAnsi="Arial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8379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4D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4DE2"/>
    <w:rPr>
      <w:rFonts w:ascii="Arial" w:eastAsia="Times" w:hAnsi="Arial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34D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DE2"/>
    <w:rPr>
      <w:rFonts w:ascii="Arial" w:eastAsia="Times" w:hAnsi="Arial" w:cs="Times New Roman"/>
      <w:sz w:val="24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C833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5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615"/>
    <w:rPr>
      <w:rFonts w:ascii="Tahoma" w:eastAsia="Times" w:hAnsi="Tahoma" w:cs="Tahoma"/>
      <w:sz w:val="16"/>
      <w:szCs w:val="16"/>
      <w:lang w:eastAsia="fr-CA"/>
    </w:rPr>
  </w:style>
  <w:style w:type="character" w:customStyle="1" w:styleId="Textedelespacerserv">
    <w:name w:val="Texte de l’espace réservé"/>
    <w:basedOn w:val="Policepardfaut"/>
    <w:uiPriority w:val="99"/>
    <w:semiHidden/>
    <w:rsid w:val="00FE1EA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E1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pellerin@outaouais.rseq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74D7-AD3F-4440-9F44-F3EE2D55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RSEQ</dc:creator>
  <cp:lastModifiedBy>Kim Pellerin</cp:lastModifiedBy>
  <cp:revision>2</cp:revision>
  <cp:lastPrinted>2018-02-12T16:44:00Z</cp:lastPrinted>
  <dcterms:created xsi:type="dcterms:W3CDTF">2018-02-12T16:58:00Z</dcterms:created>
  <dcterms:modified xsi:type="dcterms:W3CDTF">2018-02-12T16:58:00Z</dcterms:modified>
</cp:coreProperties>
</file>